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16" w:rsidRPr="00894C52" w:rsidRDefault="00454B16" w:rsidP="00454B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B16" w:rsidRPr="00894C52" w:rsidRDefault="00454B16" w:rsidP="00454B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94C5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PRAVILA:</w:t>
      </w:r>
    </w:p>
    <w:p w:rsidR="00454B16" w:rsidRPr="00894C52" w:rsidRDefault="00454B16" w:rsidP="00454B1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894C52">
        <w:rPr>
          <w:rFonts w:ascii="Arial" w:eastAsia="Times New Roman" w:hAnsi="Arial" w:cs="Arial"/>
          <w:b/>
          <w:bCs/>
          <w:sz w:val="20"/>
          <w:szCs w:val="20"/>
          <w:lang w:eastAsia="hr-HR"/>
        </w:rPr>
        <w:br/>
      </w:r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KATE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>neslužbene kategorije</w:t>
      </w:r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>(</w:t>
      </w:r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9-7 </w:t>
      </w:r>
      <w:proofErr w:type="spellStart"/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>kyu</w:t>
      </w:r>
      <w:proofErr w:type="spellEnd"/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, 9-6 </w:t>
      </w:r>
      <w:proofErr w:type="spellStart"/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>kyu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r-HR"/>
        </w:rPr>
        <w:t>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276"/>
        <w:gridCol w:w="5909"/>
      </w:tblGrid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2013, 2012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Heian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Pinan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Gekisai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- mogućnost ponavljanja iste kate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2011, 2010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Heian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Pinan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Gekisai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- mogućnost ponavljanja iste kate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2009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Heian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Pinan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Gekisai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 - mogućnost ponavljanja iste kate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54B16" w:rsidRPr="00894C52" w:rsidRDefault="00454B16" w:rsidP="00454B16">
      <w:pPr>
        <w:spacing w:after="0" w:line="270" w:lineRule="atLeast"/>
        <w:rPr>
          <w:rFonts w:ascii="Arial" w:eastAsia="Times New Roman" w:hAnsi="Arial" w:cs="Arial"/>
          <w:color w:val="656565"/>
          <w:sz w:val="25"/>
          <w:szCs w:val="25"/>
          <w:lang w:eastAsia="hr-HR"/>
        </w:rPr>
      </w:pPr>
      <w:r w:rsidRPr="00894C52">
        <w:rPr>
          <w:rFonts w:ascii="Arial" w:eastAsia="Times New Roman" w:hAnsi="Arial" w:cs="Arial"/>
          <w:color w:val="000000"/>
          <w:sz w:val="25"/>
          <w:szCs w:val="25"/>
          <w:lang w:eastAsia="hr-HR"/>
        </w:rPr>
        <w:br/>
      </w:r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KATE službene kategorije (</w:t>
      </w:r>
      <w:proofErr w:type="spellStart"/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open</w:t>
      </w:r>
      <w:proofErr w:type="spellEnd"/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)</w:t>
      </w:r>
    </w:p>
    <w:tbl>
      <w:tblPr>
        <w:tblW w:w="11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134"/>
        <w:gridCol w:w="8064"/>
      </w:tblGrid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2013, 2012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Heian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Pinan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/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Gekisai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 1-2 (svaki drugi krug se ponavlja kata)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2011, 2010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 (dozvoljene sve učeničke i majstorske kate, nema ponavljanja iste kate)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2009, 2008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 (dozvoljene sve učeničke i majstorske kate, nema ponavljanja iste kate)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2007, 2006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 (dozvoljene sve učeničke i majstorske kate, nema ponavljanja iste kate)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Kadeti, Juniori, U21, Seniori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Veterani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WKF pravila (u 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katama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 xml:space="preserve"> ekipno se ne izvodi </w:t>
            </w:r>
            <w:proofErr w:type="spellStart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bunkai</w:t>
            </w:r>
            <w:proofErr w:type="spellEnd"/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)</w:t>
            </w:r>
          </w:p>
        </w:tc>
      </w:tr>
    </w:tbl>
    <w:p w:rsidR="00454B16" w:rsidRPr="00894C52" w:rsidRDefault="00454B16" w:rsidP="00454B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94C5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KUMITE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880"/>
        <w:gridCol w:w="4326"/>
      </w:tblGrid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2012, 2011, 2010, 2009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 - dužina borbe 1 min.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Dječaci/Djevojčice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2008, 2007, 2006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 - dužina borbe 1,5 min.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Kadeti, Juniori, U21, Seniori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</w:t>
            </w:r>
          </w:p>
        </w:tc>
      </w:tr>
      <w:tr w:rsidR="00454B16" w:rsidRPr="00894C52" w:rsidTr="00E75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Veterani</w:t>
            </w:r>
          </w:p>
        </w:tc>
        <w:tc>
          <w:tcPr>
            <w:tcW w:w="0" w:type="auto"/>
            <w:vAlign w:val="center"/>
            <w:hideMark/>
          </w:tcPr>
          <w:p w:rsidR="00454B16" w:rsidRPr="00894C52" w:rsidRDefault="00454B16" w:rsidP="00E7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94C5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hr-HR"/>
              </w:rPr>
              <w:t>WKF pravila - dužina borbe 2 min.</w:t>
            </w:r>
          </w:p>
        </w:tc>
      </w:tr>
    </w:tbl>
    <w:p w:rsidR="00454B16" w:rsidRPr="00894C52" w:rsidRDefault="00454B16" w:rsidP="00454B16">
      <w:pPr>
        <w:rPr>
          <w:rFonts w:ascii="Arial" w:hAnsi="Arial" w:cs="Arial"/>
        </w:rPr>
      </w:pPr>
    </w:p>
    <w:p w:rsidR="00B652AE" w:rsidRDefault="00B652AE">
      <w:bookmarkStart w:id="0" w:name="_GoBack"/>
      <w:bookmarkEnd w:id="0"/>
    </w:p>
    <w:sectPr w:rsidR="00B6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16"/>
    <w:rsid w:val="00454B16"/>
    <w:rsid w:val="00B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8FB0-44DA-4B05-928D-EC0C8DF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1</cp:revision>
  <dcterms:created xsi:type="dcterms:W3CDTF">2020-10-22T19:43:00Z</dcterms:created>
  <dcterms:modified xsi:type="dcterms:W3CDTF">2020-10-22T19:43:00Z</dcterms:modified>
</cp:coreProperties>
</file>